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07" w:rsidRPr="006B76F7" w:rsidRDefault="006B76F7">
      <w:pPr>
        <w:rPr>
          <w:b/>
          <w:sz w:val="36"/>
          <w:szCs w:val="36"/>
          <w:lang w:val="en-US"/>
        </w:rPr>
      </w:pPr>
      <w:r w:rsidRPr="006B76F7">
        <w:rPr>
          <w:b/>
          <w:sz w:val="36"/>
          <w:szCs w:val="36"/>
          <w:lang w:val="en-US"/>
        </w:rPr>
        <w:t>B1 - Business meetings</w:t>
      </w:r>
    </w:p>
    <w:p w:rsidR="006B76F7" w:rsidRPr="006B76F7" w:rsidRDefault="006B76F7">
      <w:pPr>
        <w:rPr>
          <w:lang w:val="en-US"/>
        </w:rPr>
      </w:pPr>
    </w:p>
    <w:p w:rsidR="006B76F7" w:rsidRPr="006B76F7" w:rsidRDefault="006B76F7">
      <w:pPr>
        <w:rPr>
          <w:b/>
          <w:sz w:val="28"/>
          <w:szCs w:val="28"/>
          <w:lang w:val="en-US"/>
        </w:rPr>
      </w:pPr>
      <w:r w:rsidRPr="006B76F7">
        <w:rPr>
          <w:b/>
          <w:sz w:val="28"/>
          <w:szCs w:val="28"/>
          <w:lang w:val="en-US"/>
        </w:rPr>
        <w:t>Useful phrases:</w:t>
      </w:r>
    </w:p>
    <w:tbl>
      <w:tblPr>
        <w:tblpPr w:leftFromText="141" w:rightFromText="141" w:vertAnchor="text" w:horzAnchor="margin" w:tblpY="143"/>
        <w:tblW w:w="66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53"/>
      </w:tblGrid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bCs/>
                <w:color w:val="FFFFFF" w:themeColor="background1"/>
                <w:lang w:val="en-US"/>
              </w:rPr>
              <w:t>Discussing problems in business meetings</w:t>
            </w:r>
          </w:p>
        </w:tc>
      </w:tr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I’m concerned about this because …</w:t>
            </w:r>
          </w:p>
        </w:tc>
      </w:tr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roofErr w:type="spellStart"/>
            <w:r w:rsidRPr="006B76F7">
              <w:t>I’ve</w:t>
            </w:r>
            <w:proofErr w:type="spellEnd"/>
            <w:r w:rsidRPr="006B76F7">
              <w:t xml:space="preserve"> </w:t>
            </w:r>
            <w:proofErr w:type="spellStart"/>
            <w:r w:rsidRPr="006B76F7">
              <w:t>noticed</w:t>
            </w:r>
            <w:proofErr w:type="spellEnd"/>
            <w:r w:rsidRPr="006B76F7">
              <w:t xml:space="preserve"> </w:t>
            </w:r>
            <w:proofErr w:type="spellStart"/>
            <w:r w:rsidRPr="006B76F7">
              <w:t>that</w:t>
            </w:r>
            <w:proofErr w:type="spellEnd"/>
            <w:r w:rsidRPr="006B76F7">
              <w:t>…</w:t>
            </w:r>
          </w:p>
        </w:tc>
      </w:tr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r w:rsidRPr="006B76F7">
              <w:t xml:space="preserve">I </w:t>
            </w:r>
            <w:proofErr w:type="spellStart"/>
            <w:r w:rsidRPr="006B76F7">
              <w:t>need</w:t>
            </w:r>
            <w:proofErr w:type="spellEnd"/>
            <w:r w:rsidRPr="006B76F7">
              <w:t>..…</w:t>
            </w:r>
          </w:p>
        </w:tc>
      </w:tr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What can we do to resolve….?</w:t>
            </w:r>
          </w:p>
        </w:tc>
      </w:tr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No problem, consider it done.</w:t>
            </w:r>
          </w:p>
        </w:tc>
      </w:tr>
      <w:tr w:rsidR="006B76F7" w:rsidRPr="006B76F7" w:rsidTr="006B76F7">
        <w:trPr>
          <w:trHeight w:val="364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r w:rsidRPr="006B76F7">
              <w:rPr>
                <w:lang w:val="en-US"/>
              </w:rPr>
              <w:t xml:space="preserve">Do you have any ideas why…. </w:t>
            </w:r>
            <w:r w:rsidRPr="006B76F7">
              <w:t>is happening?</w:t>
            </w:r>
          </w:p>
        </w:tc>
      </w:tr>
    </w:tbl>
    <w:p w:rsidR="006B76F7" w:rsidRPr="006B76F7" w:rsidRDefault="006B76F7">
      <w:pPr>
        <w:rPr>
          <w:lang w:val="en-US"/>
        </w:rPr>
      </w:pPr>
    </w:p>
    <w:p w:rsidR="006B76F7" w:rsidRDefault="006B76F7"/>
    <w:p w:rsidR="006B76F7" w:rsidRDefault="006B76F7"/>
    <w:p w:rsidR="006B76F7" w:rsidRDefault="006B76F7"/>
    <w:p w:rsidR="006B76F7" w:rsidRDefault="006B76F7"/>
    <w:p w:rsidR="006B76F7" w:rsidRDefault="006B76F7"/>
    <w:p w:rsidR="006B76F7" w:rsidRDefault="006B76F7"/>
    <w:p w:rsidR="006B76F7" w:rsidRDefault="006B76F7"/>
    <w:p w:rsidR="006B76F7" w:rsidRDefault="006B76F7"/>
    <w:p w:rsidR="006B76F7" w:rsidRDefault="006B76F7"/>
    <w:p w:rsidR="006B76F7" w:rsidRDefault="006B76F7"/>
    <w:tbl>
      <w:tblPr>
        <w:tblW w:w="66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53"/>
      </w:tblGrid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bCs/>
                <w:color w:val="FFFFFF" w:themeColor="background1"/>
                <w:lang w:val="en-US"/>
              </w:rPr>
              <w:t>Giving your opinion in business meetings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r w:rsidRPr="006B76F7">
              <w:t xml:space="preserve">I </w:t>
            </w:r>
            <w:proofErr w:type="spellStart"/>
            <w:r w:rsidRPr="006B76F7">
              <w:t>think</w:t>
            </w:r>
            <w:proofErr w:type="spellEnd"/>
            <w:r w:rsidRPr="006B76F7">
              <w:t>…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roofErr w:type="spellStart"/>
            <w:r w:rsidRPr="006B76F7">
              <w:t>Perhaps</w:t>
            </w:r>
            <w:proofErr w:type="spellEnd"/>
            <w:r w:rsidRPr="006B76F7">
              <w:t xml:space="preserve">, </w:t>
            </w:r>
            <w:proofErr w:type="spellStart"/>
            <w:r w:rsidRPr="006B76F7">
              <w:t>you</w:t>
            </w:r>
            <w:proofErr w:type="spellEnd"/>
            <w:r w:rsidRPr="006B76F7">
              <w:t xml:space="preserve"> </w:t>
            </w:r>
            <w:proofErr w:type="spellStart"/>
            <w:r w:rsidRPr="006B76F7">
              <w:t>could</w:t>
            </w:r>
            <w:proofErr w:type="spellEnd"/>
            <w:r w:rsidRPr="006B76F7">
              <w:t xml:space="preserve"> …..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 xml:space="preserve">It might </w:t>
            </w:r>
            <w:proofErr w:type="spellStart"/>
            <w:r w:rsidRPr="006B76F7">
              <w:rPr>
                <w:lang w:val="en-US"/>
              </w:rPr>
              <w:t>we</w:t>
            </w:r>
            <w:proofErr w:type="spellEnd"/>
            <w:r w:rsidRPr="006B76F7">
              <w:rPr>
                <w:lang w:val="en-US"/>
              </w:rPr>
              <w:t xml:space="preserve"> a good idea if .…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 xml:space="preserve">Shouldn’t we ….? (say </w:t>
            </w:r>
            <w:r w:rsidRPr="006B76F7">
              <w:rPr>
                <w:b/>
                <w:bCs/>
                <w:lang w:val="en-US"/>
              </w:rPr>
              <w:t>we</w:t>
            </w:r>
            <w:r w:rsidRPr="006B76F7">
              <w:rPr>
                <w:lang w:val="en-US"/>
              </w:rPr>
              <w:t xml:space="preserve"> rather than you)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r w:rsidRPr="006B76F7">
              <w:t xml:space="preserve">Have </w:t>
            </w:r>
            <w:proofErr w:type="spellStart"/>
            <w:r w:rsidRPr="006B76F7">
              <w:t>you</w:t>
            </w:r>
            <w:proofErr w:type="spellEnd"/>
            <w:r w:rsidRPr="006B76F7">
              <w:t xml:space="preserve"> ever </w:t>
            </w:r>
            <w:proofErr w:type="spellStart"/>
            <w:r w:rsidRPr="006B76F7">
              <w:t>considered</w:t>
            </w:r>
            <w:proofErr w:type="spellEnd"/>
            <w:r w:rsidRPr="006B76F7">
              <w:t>……?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It may work better if ……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May I offer some advice……?</w:t>
            </w:r>
          </w:p>
        </w:tc>
      </w:tr>
      <w:tr w:rsidR="006B76F7" w:rsidRPr="006B76F7" w:rsidTr="006B76F7">
        <w:trPr>
          <w:trHeight w:val="338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May I suggest an alternative?</w:t>
            </w:r>
          </w:p>
        </w:tc>
      </w:tr>
      <w:tr w:rsidR="006B76F7" w:rsidRPr="006B76F7" w:rsidTr="006B76F7">
        <w:trPr>
          <w:trHeight w:val="16"/>
        </w:trPr>
        <w:tc>
          <w:tcPr>
            <w:tcW w:w="6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May I suggest a different approach?</w:t>
            </w:r>
          </w:p>
        </w:tc>
      </w:tr>
    </w:tbl>
    <w:p w:rsidR="006B76F7" w:rsidRPr="006B76F7" w:rsidRDefault="006B76F7">
      <w:pPr>
        <w:rPr>
          <w:lang w:val="en-US"/>
        </w:rPr>
      </w:pPr>
    </w:p>
    <w:tbl>
      <w:tblPr>
        <w:tblW w:w="6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60"/>
      </w:tblGrid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bCs/>
                <w:color w:val="FFFFFF" w:themeColor="background1"/>
                <w:lang w:val="en-US"/>
              </w:rPr>
              <w:t>Asking questions in business meetings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What do I have to do now?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What can I do now?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roofErr w:type="spellStart"/>
            <w:r w:rsidRPr="006B76F7">
              <w:t>Where</w:t>
            </w:r>
            <w:proofErr w:type="spellEnd"/>
            <w:r w:rsidRPr="006B76F7">
              <w:t xml:space="preserve"> does </w:t>
            </w:r>
            <w:proofErr w:type="spellStart"/>
            <w:r w:rsidRPr="006B76F7">
              <w:t>the</w:t>
            </w:r>
            <w:proofErr w:type="spellEnd"/>
            <w:r w:rsidRPr="006B76F7">
              <w:t xml:space="preserve"> …. go?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When do I have to….?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r w:rsidRPr="006B76F7">
              <w:t xml:space="preserve">How </w:t>
            </w:r>
            <w:proofErr w:type="spellStart"/>
            <w:r w:rsidRPr="006B76F7">
              <w:t>can</w:t>
            </w:r>
            <w:proofErr w:type="spellEnd"/>
            <w:r w:rsidRPr="006B76F7">
              <w:t xml:space="preserve"> I….?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Why do I have to….?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Who can I call for…?</w:t>
            </w:r>
          </w:p>
        </w:tc>
      </w:tr>
      <w:tr w:rsidR="006B76F7" w:rsidRPr="006B76F7" w:rsidTr="006B76F7">
        <w:trPr>
          <w:trHeight w:val="329"/>
        </w:trPr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lang w:val="en-US"/>
              </w:rPr>
              <w:t>Do you mean to say that….?</w:t>
            </w:r>
          </w:p>
        </w:tc>
      </w:tr>
    </w:tbl>
    <w:p w:rsidR="006B76F7" w:rsidRDefault="006B76F7">
      <w:pPr>
        <w:rPr>
          <w:lang w:val="en-US"/>
        </w:rPr>
      </w:pPr>
    </w:p>
    <w:p w:rsidR="006B76F7" w:rsidRDefault="006B76F7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B76F7" w:rsidRPr="006B76F7" w:rsidRDefault="006B76F7">
      <w:pPr>
        <w:rPr>
          <w:b/>
          <w:lang w:val="en-US"/>
        </w:rPr>
      </w:pPr>
      <w:r w:rsidRPr="006B76F7">
        <w:rPr>
          <w:b/>
          <w:lang w:val="en-US"/>
        </w:rPr>
        <w:lastRenderedPageBreak/>
        <w:t>Structure of a business meeting</w:t>
      </w:r>
    </w:p>
    <w:tbl>
      <w:tblPr>
        <w:tblpPr w:leftFromText="141" w:rightFromText="141" w:vertAnchor="text" w:horzAnchor="margin" w:tblpY="153"/>
        <w:tblW w:w="67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703"/>
      </w:tblGrid>
      <w:tr w:rsidR="006B76F7" w:rsidRPr="006B76F7" w:rsidTr="006B76F7">
        <w:trPr>
          <w:trHeight w:val="372"/>
        </w:trPr>
        <w:tc>
          <w:tcPr>
            <w:tcW w:w="6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r w:rsidRPr="006B76F7">
              <w:rPr>
                <w:b/>
                <w:bCs/>
                <w:color w:val="FFFFFF" w:themeColor="background1"/>
              </w:rPr>
              <w:t>Meeting</w:t>
            </w:r>
          </w:p>
        </w:tc>
      </w:tr>
      <w:tr w:rsidR="006B76F7" w:rsidRPr="006B76F7" w:rsidTr="006B76F7">
        <w:trPr>
          <w:trHeight w:val="372"/>
        </w:trPr>
        <w:tc>
          <w:tcPr>
            <w:tcW w:w="6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lang w:val="en-US"/>
              </w:rPr>
              <w:t>Chairman:</w:t>
            </w:r>
            <w:r w:rsidRPr="006B76F7">
              <w:rPr>
                <w:lang w:val="en-US"/>
              </w:rPr>
              <w:t xml:space="preserve"> leads (chairs) the meeting</w:t>
            </w:r>
          </w:p>
        </w:tc>
      </w:tr>
      <w:tr w:rsidR="006B76F7" w:rsidRPr="006B76F7" w:rsidTr="006B76F7">
        <w:trPr>
          <w:trHeight w:val="372"/>
        </w:trPr>
        <w:tc>
          <w:tcPr>
            <w:tcW w:w="6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lang w:val="en-US"/>
              </w:rPr>
              <w:t xml:space="preserve">Minutes secretary: </w:t>
            </w:r>
            <w:r w:rsidRPr="006B76F7">
              <w:rPr>
                <w:lang w:val="en-US"/>
              </w:rPr>
              <w:t xml:space="preserve">takes notes (minutes = </w:t>
            </w:r>
            <w:proofErr w:type="spellStart"/>
            <w:r w:rsidRPr="006B76F7">
              <w:rPr>
                <w:lang w:val="en-US"/>
              </w:rPr>
              <w:t>notulen</w:t>
            </w:r>
            <w:proofErr w:type="spellEnd"/>
            <w:r w:rsidRPr="006B76F7">
              <w:rPr>
                <w:lang w:val="en-US"/>
              </w:rPr>
              <w:t>)</w:t>
            </w:r>
          </w:p>
        </w:tc>
      </w:tr>
      <w:tr w:rsidR="006B76F7" w:rsidRPr="006B76F7" w:rsidTr="006B76F7">
        <w:trPr>
          <w:trHeight w:val="372"/>
        </w:trPr>
        <w:tc>
          <w:tcPr>
            <w:tcW w:w="6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lang w:val="en-US"/>
              </w:rPr>
              <w:t>Agenda:</w:t>
            </w:r>
            <w:r w:rsidRPr="006B76F7">
              <w:rPr>
                <w:lang w:val="en-US"/>
              </w:rPr>
              <w:t xml:space="preserve"> items which will be discussed during the meeting</w:t>
            </w:r>
          </w:p>
        </w:tc>
      </w:tr>
      <w:tr w:rsidR="006B76F7" w:rsidRPr="006B76F7" w:rsidTr="006B76F7">
        <w:trPr>
          <w:trHeight w:val="372"/>
        </w:trPr>
        <w:tc>
          <w:tcPr>
            <w:tcW w:w="6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lang w:val="en-US"/>
              </w:rPr>
              <w:t>Absent members:</w:t>
            </w:r>
            <w:r w:rsidRPr="006B76F7">
              <w:rPr>
                <w:lang w:val="en-US"/>
              </w:rPr>
              <w:t xml:space="preserve"> are not present at the meeting</w:t>
            </w:r>
          </w:p>
        </w:tc>
      </w:tr>
      <w:tr w:rsidR="006B76F7" w:rsidRPr="006B76F7" w:rsidTr="006B76F7">
        <w:trPr>
          <w:trHeight w:val="372"/>
        </w:trPr>
        <w:tc>
          <w:tcPr>
            <w:tcW w:w="6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76F7" w:rsidRPr="006B76F7" w:rsidRDefault="006B76F7" w:rsidP="006B76F7">
            <w:pPr>
              <w:rPr>
                <w:lang w:val="en-US"/>
              </w:rPr>
            </w:pPr>
            <w:r w:rsidRPr="006B76F7">
              <w:rPr>
                <w:b/>
                <w:lang w:val="en-US"/>
              </w:rPr>
              <w:t>Active participation:</w:t>
            </w:r>
            <w:r w:rsidRPr="006B76F7">
              <w:rPr>
                <w:lang w:val="en-US"/>
              </w:rPr>
              <w:t xml:space="preserve"> listening well and speaking clearly</w:t>
            </w:r>
          </w:p>
        </w:tc>
      </w:tr>
    </w:tbl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6B76F7" w:rsidRPr="006B76F7" w:rsidRDefault="006B76F7">
      <w:pPr>
        <w:rPr>
          <w:b/>
          <w:lang w:val="en-US"/>
        </w:rPr>
      </w:pPr>
      <w:r>
        <w:rPr>
          <w:b/>
          <w:lang w:val="en-US"/>
        </w:rPr>
        <w:t xml:space="preserve">Your actions </w:t>
      </w:r>
      <w:r w:rsidRPr="006B76F7">
        <w:rPr>
          <w:b/>
          <w:lang w:val="en-US"/>
        </w:rPr>
        <w:t>during a business meeting:</w:t>
      </w:r>
    </w:p>
    <w:p w:rsidR="006B76F7" w:rsidRDefault="006B76F7">
      <w:pPr>
        <w:rPr>
          <w:lang w:val="en-US"/>
        </w:rPr>
      </w:pPr>
    </w:p>
    <w:p w:rsidR="006B76F7" w:rsidRPr="006B76F7" w:rsidRDefault="006B76F7" w:rsidP="006B76F7">
      <w:pPr>
        <w:rPr>
          <w:i/>
          <w:lang w:val="en-US"/>
        </w:rPr>
      </w:pPr>
      <w:r w:rsidRPr="006B76F7">
        <w:rPr>
          <w:i/>
          <w:lang w:val="en-US"/>
        </w:rPr>
        <w:t>Understanding and remembering what was said during business meetings:</w:t>
      </w:r>
    </w:p>
    <w:p w:rsidR="00000000" w:rsidRPr="006B76F7" w:rsidRDefault="00010156" w:rsidP="006B76F7">
      <w:pPr>
        <w:numPr>
          <w:ilvl w:val="0"/>
          <w:numId w:val="5"/>
        </w:numPr>
      </w:pPr>
      <w:r w:rsidRPr="006B76F7">
        <w:t xml:space="preserve">Take </w:t>
      </w:r>
      <w:proofErr w:type="spellStart"/>
      <w:r w:rsidRPr="006B76F7">
        <w:t>notes</w:t>
      </w:r>
      <w:proofErr w:type="spellEnd"/>
    </w:p>
    <w:p w:rsidR="00000000" w:rsidRPr="006B76F7" w:rsidRDefault="00010156" w:rsidP="006B76F7">
      <w:pPr>
        <w:numPr>
          <w:ilvl w:val="0"/>
          <w:numId w:val="5"/>
        </w:numPr>
        <w:rPr>
          <w:lang w:val="en-US"/>
        </w:rPr>
      </w:pPr>
      <w:r w:rsidRPr="006B76F7">
        <w:rPr>
          <w:lang w:val="en-US"/>
        </w:rPr>
        <w:t>Ask questions to check if you understood</w:t>
      </w:r>
    </w:p>
    <w:p w:rsidR="00000000" w:rsidRPr="006B76F7" w:rsidRDefault="00010156" w:rsidP="006B76F7">
      <w:pPr>
        <w:numPr>
          <w:ilvl w:val="0"/>
          <w:numId w:val="5"/>
        </w:numPr>
        <w:rPr>
          <w:lang w:val="en-US"/>
        </w:rPr>
      </w:pPr>
      <w:r w:rsidRPr="006B76F7">
        <w:rPr>
          <w:lang w:val="en-US"/>
        </w:rPr>
        <w:t>Ask q</w:t>
      </w:r>
      <w:r w:rsidRPr="006B76F7">
        <w:rPr>
          <w:lang w:val="en-US"/>
        </w:rPr>
        <w:t>uestions when things aren’t clear</w:t>
      </w:r>
    </w:p>
    <w:p w:rsidR="00000000" w:rsidRPr="006B76F7" w:rsidRDefault="00010156" w:rsidP="006B76F7">
      <w:pPr>
        <w:numPr>
          <w:ilvl w:val="0"/>
          <w:numId w:val="5"/>
        </w:numPr>
        <w:rPr>
          <w:lang w:val="en-US"/>
        </w:rPr>
      </w:pPr>
      <w:r w:rsidRPr="006B76F7">
        <w:rPr>
          <w:lang w:val="en-US"/>
        </w:rPr>
        <w:t>Repeat what’s been said in your own words</w:t>
      </w:r>
    </w:p>
    <w:p w:rsidR="006B76F7" w:rsidRDefault="006B76F7">
      <w:pPr>
        <w:rPr>
          <w:lang w:val="en-US"/>
        </w:rPr>
      </w:pPr>
    </w:p>
    <w:p w:rsidR="006B76F7" w:rsidRPr="006B76F7" w:rsidRDefault="006B76F7" w:rsidP="006B76F7">
      <w:pPr>
        <w:rPr>
          <w:i/>
          <w:lang w:val="en-US"/>
        </w:rPr>
      </w:pPr>
      <w:r w:rsidRPr="006B76F7">
        <w:rPr>
          <w:i/>
          <w:lang w:val="en-US"/>
        </w:rPr>
        <w:t>Contributing during business meetings:</w:t>
      </w:r>
    </w:p>
    <w:p w:rsidR="00000000" w:rsidRPr="006B76F7" w:rsidRDefault="00010156" w:rsidP="006B76F7">
      <w:pPr>
        <w:numPr>
          <w:ilvl w:val="0"/>
          <w:numId w:val="6"/>
        </w:numPr>
      </w:pPr>
      <w:r w:rsidRPr="006B76F7">
        <w:t xml:space="preserve">Talk </w:t>
      </w:r>
      <w:proofErr w:type="spellStart"/>
      <w:r w:rsidRPr="006B76F7">
        <w:t>about</w:t>
      </w:r>
      <w:proofErr w:type="spellEnd"/>
      <w:r w:rsidRPr="006B76F7">
        <w:t xml:space="preserve"> </w:t>
      </w:r>
      <w:proofErr w:type="spellStart"/>
      <w:r w:rsidRPr="006B76F7">
        <w:t>your</w:t>
      </w:r>
      <w:proofErr w:type="spellEnd"/>
      <w:r w:rsidRPr="006B76F7">
        <w:t xml:space="preserve"> </w:t>
      </w:r>
      <w:proofErr w:type="spellStart"/>
      <w:r w:rsidRPr="006B76F7">
        <w:t>own</w:t>
      </w:r>
      <w:proofErr w:type="spellEnd"/>
      <w:r w:rsidRPr="006B76F7">
        <w:t xml:space="preserve"> </w:t>
      </w:r>
      <w:proofErr w:type="spellStart"/>
      <w:r w:rsidRPr="006B76F7">
        <w:t>experiences</w:t>
      </w:r>
      <w:proofErr w:type="spellEnd"/>
    </w:p>
    <w:p w:rsidR="00000000" w:rsidRPr="006B76F7" w:rsidRDefault="00010156" w:rsidP="006B76F7">
      <w:pPr>
        <w:numPr>
          <w:ilvl w:val="0"/>
          <w:numId w:val="6"/>
        </w:numPr>
      </w:pPr>
      <w:r w:rsidRPr="006B76F7">
        <w:t xml:space="preserve">Make </w:t>
      </w:r>
      <w:proofErr w:type="spellStart"/>
      <w:r w:rsidRPr="006B76F7">
        <w:t>proposals</w:t>
      </w:r>
      <w:proofErr w:type="spellEnd"/>
    </w:p>
    <w:p w:rsidR="00000000" w:rsidRPr="006B76F7" w:rsidRDefault="00010156" w:rsidP="006B76F7">
      <w:pPr>
        <w:numPr>
          <w:ilvl w:val="0"/>
          <w:numId w:val="6"/>
        </w:numPr>
        <w:rPr>
          <w:lang w:val="en-US"/>
        </w:rPr>
      </w:pPr>
      <w:r w:rsidRPr="006B76F7">
        <w:rPr>
          <w:lang w:val="en-US"/>
        </w:rPr>
        <w:t>Explain</w:t>
      </w:r>
      <w:r w:rsidRPr="006B76F7">
        <w:rPr>
          <w:lang w:val="en-US"/>
        </w:rPr>
        <w:t xml:space="preserve"> why you’ve done something in a certain way</w:t>
      </w:r>
    </w:p>
    <w:p w:rsidR="00000000" w:rsidRPr="006B76F7" w:rsidRDefault="00010156" w:rsidP="006B76F7">
      <w:pPr>
        <w:numPr>
          <w:ilvl w:val="0"/>
          <w:numId w:val="6"/>
        </w:numPr>
      </w:pPr>
      <w:proofErr w:type="spellStart"/>
      <w:r w:rsidRPr="006B76F7">
        <w:t>Submit</w:t>
      </w:r>
      <w:proofErr w:type="spellEnd"/>
      <w:r w:rsidRPr="006B76F7">
        <w:t xml:space="preserve"> a </w:t>
      </w:r>
      <w:proofErr w:type="spellStart"/>
      <w:r w:rsidRPr="006B76F7">
        <w:t>problem</w:t>
      </w:r>
      <w:proofErr w:type="spellEnd"/>
    </w:p>
    <w:p w:rsidR="00000000" w:rsidRPr="006B76F7" w:rsidRDefault="00010156" w:rsidP="006B76F7">
      <w:pPr>
        <w:numPr>
          <w:ilvl w:val="0"/>
          <w:numId w:val="6"/>
        </w:numPr>
      </w:pPr>
      <w:proofErr w:type="spellStart"/>
      <w:r w:rsidRPr="006B76F7">
        <w:t>Ask</w:t>
      </w:r>
      <w:proofErr w:type="spellEnd"/>
      <w:r w:rsidRPr="006B76F7">
        <w:t xml:space="preserve"> </w:t>
      </w:r>
      <w:proofErr w:type="spellStart"/>
      <w:r w:rsidRPr="006B76F7">
        <w:t>questions</w:t>
      </w:r>
      <w:proofErr w:type="spellEnd"/>
    </w:p>
    <w:p w:rsidR="006B76F7" w:rsidRDefault="006B76F7">
      <w:pPr>
        <w:rPr>
          <w:lang w:val="en-US"/>
        </w:rPr>
      </w:pPr>
    </w:p>
    <w:p w:rsidR="006B76F7" w:rsidRDefault="006B76F7">
      <w:pPr>
        <w:rPr>
          <w:lang w:val="en-US"/>
        </w:rPr>
      </w:pPr>
    </w:p>
    <w:p w:rsidR="00010156" w:rsidRDefault="0001015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6B76F7" w:rsidRPr="006B76F7" w:rsidRDefault="006B76F7">
      <w:pPr>
        <w:rPr>
          <w:b/>
          <w:sz w:val="28"/>
          <w:szCs w:val="28"/>
          <w:lang w:val="en-US"/>
        </w:rPr>
      </w:pPr>
      <w:r w:rsidRPr="006B76F7">
        <w:rPr>
          <w:b/>
          <w:sz w:val="28"/>
          <w:szCs w:val="28"/>
          <w:lang w:val="en-US"/>
        </w:rPr>
        <w:lastRenderedPageBreak/>
        <w:t>Language practice:</w:t>
      </w:r>
    </w:p>
    <w:p w:rsidR="006B76F7" w:rsidRDefault="006B76F7">
      <w:pPr>
        <w:rPr>
          <w:lang w:val="en-US"/>
        </w:rPr>
      </w:pPr>
    </w:p>
    <w:p w:rsidR="006B76F7" w:rsidRPr="006B76F7" w:rsidRDefault="006B76F7" w:rsidP="006B76F7">
      <w:pPr>
        <w:rPr>
          <w:b/>
          <w:lang w:val="en-US"/>
        </w:rPr>
      </w:pPr>
      <w:r w:rsidRPr="006B76F7">
        <w:rPr>
          <w:b/>
          <w:lang w:val="en-US"/>
        </w:rPr>
        <w:t>Exercise 1: Solving problems</w:t>
      </w:r>
    </w:p>
    <w:p w:rsidR="006B76F7" w:rsidRPr="006B76F7" w:rsidRDefault="006B76F7" w:rsidP="006B76F7">
      <w:pPr>
        <w:rPr>
          <w:lang w:val="en-US"/>
        </w:rPr>
      </w:pPr>
      <w:r w:rsidRPr="006B76F7">
        <w:rPr>
          <w:lang w:val="en-US"/>
        </w:rPr>
        <w:t>Form a group of 4 students</w:t>
      </w:r>
    </w:p>
    <w:p w:rsidR="006B76F7" w:rsidRPr="00010156" w:rsidRDefault="006B76F7" w:rsidP="006B76F7">
      <w:pPr>
        <w:rPr>
          <w:i/>
          <w:lang w:val="en-US"/>
        </w:rPr>
      </w:pPr>
      <w:r w:rsidRPr="00010156">
        <w:rPr>
          <w:i/>
          <w:lang w:val="en-US"/>
        </w:rPr>
        <w:t>Decide:</w:t>
      </w:r>
    </w:p>
    <w:p w:rsidR="00000000" w:rsidRPr="006B76F7" w:rsidRDefault="00010156" w:rsidP="006B76F7">
      <w:pPr>
        <w:numPr>
          <w:ilvl w:val="0"/>
          <w:numId w:val="1"/>
        </w:numPr>
        <w:rPr>
          <w:lang w:val="en-US"/>
        </w:rPr>
      </w:pPr>
      <w:r w:rsidRPr="006B76F7">
        <w:rPr>
          <w:lang w:val="en-US"/>
        </w:rPr>
        <w:t>Who is going to chair the meeting</w:t>
      </w:r>
    </w:p>
    <w:p w:rsidR="00000000" w:rsidRPr="006B76F7" w:rsidRDefault="00010156" w:rsidP="006B76F7">
      <w:pPr>
        <w:numPr>
          <w:ilvl w:val="0"/>
          <w:numId w:val="1"/>
        </w:numPr>
        <w:rPr>
          <w:lang w:val="en-US"/>
        </w:rPr>
      </w:pPr>
      <w:r w:rsidRPr="006B76F7">
        <w:rPr>
          <w:lang w:val="en-US"/>
        </w:rPr>
        <w:t xml:space="preserve">Who is going to </w:t>
      </w:r>
      <w:r w:rsidRPr="006B76F7">
        <w:rPr>
          <w:lang w:val="en-US"/>
        </w:rPr>
        <w:t>take the minutes</w:t>
      </w:r>
    </w:p>
    <w:p w:rsidR="00000000" w:rsidRPr="006B76F7" w:rsidRDefault="00010156" w:rsidP="006B76F7">
      <w:pPr>
        <w:numPr>
          <w:ilvl w:val="0"/>
          <w:numId w:val="1"/>
        </w:numPr>
        <w:rPr>
          <w:lang w:val="en-US"/>
        </w:rPr>
      </w:pPr>
      <w:r w:rsidRPr="006B76F7">
        <w:rPr>
          <w:lang w:val="en-US"/>
        </w:rPr>
        <w:t>Choose one of the topics below, practice the meeting and then record it.</w:t>
      </w:r>
    </w:p>
    <w:p w:rsidR="006B76F7" w:rsidRDefault="006B76F7">
      <w:pPr>
        <w:rPr>
          <w:lang w:val="en-US"/>
        </w:rPr>
      </w:pPr>
    </w:p>
    <w:p w:rsidR="006B76F7" w:rsidRPr="00010156" w:rsidRDefault="006B76F7" w:rsidP="006B76F7">
      <w:pPr>
        <w:rPr>
          <w:i/>
        </w:rPr>
      </w:pPr>
      <w:r w:rsidRPr="00010156">
        <w:rPr>
          <w:i/>
        </w:rPr>
        <w:t>Topics:</w:t>
      </w:r>
    </w:p>
    <w:p w:rsidR="00000000" w:rsidRPr="006B76F7" w:rsidRDefault="00010156" w:rsidP="006B76F7">
      <w:pPr>
        <w:numPr>
          <w:ilvl w:val="0"/>
          <w:numId w:val="2"/>
        </w:numPr>
      </w:pPr>
      <w:r w:rsidRPr="006B76F7">
        <w:rPr>
          <w:lang w:val="en-US"/>
        </w:rPr>
        <w:t xml:space="preserve">How can we make sure we make the deadline now that Sally is ill. </w:t>
      </w:r>
      <w:proofErr w:type="spellStart"/>
      <w:r w:rsidRPr="006B76F7">
        <w:t>She’s</w:t>
      </w:r>
      <w:proofErr w:type="spellEnd"/>
      <w:r w:rsidRPr="006B76F7">
        <w:t xml:space="preserve"> </w:t>
      </w:r>
      <w:proofErr w:type="spellStart"/>
      <w:r w:rsidRPr="006B76F7">
        <w:t>responsible</w:t>
      </w:r>
      <w:proofErr w:type="spellEnd"/>
      <w:r w:rsidRPr="006B76F7">
        <w:t xml:space="preserve"> </w:t>
      </w:r>
      <w:proofErr w:type="spellStart"/>
      <w:r w:rsidRPr="006B76F7">
        <w:t>for</w:t>
      </w:r>
      <w:proofErr w:type="spellEnd"/>
      <w:r w:rsidRPr="006B76F7">
        <w:t xml:space="preserve"> </w:t>
      </w:r>
      <w:proofErr w:type="spellStart"/>
      <w:r w:rsidRPr="006B76F7">
        <w:t>section</w:t>
      </w:r>
      <w:proofErr w:type="spellEnd"/>
      <w:r w:rsidRPr="006B76F7">
        <w:t xml:space="preserve"> 3 of </w:t>
      </w:r>
      <w:proofErr w:type="spellStart"/>
      <w:r w:rsidRPr="006B76F7">
        <w:t>the</w:t>
      </w:r>
      <w:proofErr w:type="spellEnd"/>
      <w:r w:rsidRPr="006B76F7">
        <w:t xml:space="preserve"> </w:t>
      </w:r>
      <w:proofErr w:type="spellStart"/>
      <w:r w:rsidRPr="006B76F7">
        <w:t>assignment</w:t>
      </w:r>
      <w:proofErr w:type="spellEnd"/>
      <w:r w:rsidRPr="006B76F7">
        <w:t>.</w:t>
      </w:r>
    </w:p>
    <w:p w:rsidR="00000000" w:rsidRPr="006B76F7" w:rsidRDefault="00010156" w:rsidP="006B76F7">
      <w:pPr>
        <w:numPr>
          <w:ilvl w:val="0"/>
          <w:numId w:val="2"/>
        </w:numPr>
        <w:rPr>
          <w:lang w:val="en-US"/>
        </w:rPr>
      </w:pPr>
      <w:r w:rsidRPr="006B76F7">
        <w:rPr>
          <w:lang w:val="en-US"/>
        </w:rPr>
        <w:t>We’ve had several complaints from clients, stating that their calls haven’t been returned.</w:t>
      </w:r>
    </w:p>
    <w:p w:rsidR="00000000" w:rsidRPr="006B76F7" w:rsidRDefault="00010156" w:rsidP="006B76F7">
      <w:pPr>
        <w:numPr>
          <w:ilvl w:val="0"/>
          <w:numId w:val="2"/>
        </w:numPr>
        <w:rPr>
          <w:lang w:val="en-US"/>
        </w:rPr>
      </w:pPr>
      <w:r w:rsidRPr="006B76F7">
        <w:rPr>
          <w:lang w:val="en-US"/>
        </w:rPr>
        <w:t xml:space="preserve">We have to </w:t>
      </w:r>
      <w:proofErr w:type="spellStart"/>
      <w:r w:rsidRPr="006B76F7">
        <w:rPr>
          <w:lang w:val="en-US"/>
        </w:rPr>
        <w:t>organise</w:t>
      </w:r>
      <w:proofErr w:type="spellEnd"/>
      <w:r w:rsidRPr="006B76F7">
        <w:rPr>
          <w:lang w:val="en-US"/>
        </w:rPr>
        <w:t xml:space="preserve"> the annual</w:t>
      </w:r>
      <w:r w:rsidRPr="006B76F7">
        <w:rPr>
          <w:lang w:val="en-US"/>
        </w:rPr>
        <w:t xml:space="preserve"> party. What needs to be done? When? Who’s going to do what?</w:t>
      </w:r>
    </w:p>
    <w:p w:rsidR="006B76F7" w:rsidRDefault="006B76F7">
      <w:pPr>
        <w:rPr>
          <w:lang w:val="en-US"/>
        </w:rPr>
      </w:pPr>
    </w:p>
    <w:p w:rsidR="006B76F7" w:rsidRPr="006B76F7" w:rsidRDefault="006B76F7">
      <w:pPr>
        <w:rPr>
          <w:b/>
          <w:lang w:val="en-US"/>
        </w:rPr>
      </w:pPr>
      <w:r w:rsidRPr="006B76F7">
        <w:rPr>
          <w:b/>
          <w:lang w:val="en-US"/>
        </w:rPr>
        <w:t>Exercise 2: Solving problems</w:t>
      </w:r>
      <w:r>
        <w:rPr>
          <w:b/>
          <w:lang w:val="en-US"/>
        </w:rPr>
        <w:t xml:space="preserve"> - brainstorming</w:t>
      </w:r>
    </w:p>
    <w:p w:rsidR="006B76F7" w:rsidRDefault="006B76F7">
      <w:pPr>
        <w:rPr>
          <w:lang w:val="en-US"/>
        </w:rPr>
      </w:pPr>
    </w:p>
    <w:p w:rsidR="006B76F7" w:rsidRPr="006B76F7" w:rsidRDefault="006B76F7" w:rsidP="006B76F7">
      <w:pPr>
        <w:rPr>
          <w:lang w:val="en-US"/>
        </w:rPr>
      </w:pPr>
      <w:r w:rsidRPr="006B76F7">
        <w:rPr>
          <w:lang w:val="en-US"/>
        </w:rPr>
        <w:t>Form a group of 4 students</w:t>
      </w:r>
    </w:p>
    <w:p w:rsidR="00000000" w:rsidRPr="006B76F7" w:rsidRDefault="00010156" w:rsidP="006B76F7">
      <w:pPr>
        <w:numPr>
          <w:ilvl w:val="0"/>
          <w:numId w:val="3"/>
        </w:numPr>
        <w:rPr>
          <w:lang w:val="en-US"/>
        </w:rPr>
      </w:pPr>
      <w:r w:rsidRPr="006B76F7">
        <w:rPr>
          <w:lang w:val="en-US"/>
        </w:rPr>
        <w:t xml:space="preserve">List problems you can encounter </w:t>
      </w:r>
      <w:r w:rsidRPr="006B76F7">
        <w:rPr>
          <w:lang w:val="en-US"/>
        </w:rPr>
        <w:t>during your internship, e.g.: my colleague is unfriendly – choose one</w:t>
      </w:r>
    </w:p>
    <w:p w:rsidR="00000000" w:rsidRPr="006B76F7" w:rsidRDefault="00010156" w:rsidP="006B76F7">
      <w:pPr>
        <w:numPr>
          <w:ilvl w:val="0"/>
          <w:numId w:val="3"/>
        </w:numPr>
        <w:rPr>
          <w:lang w:val="en-US"/>
        </w:rPr>
      </w:pPr>
      <w:r w:rsidRPr="006B76F7">
        <w:rPr>
          <w:lang w:val="en-US"/>
        </w:rPr>
        <w:t>Define the problem: discuss and write down what the problem is, why it is a problem, and what will happen if you don’t s</w:t>
      </w:r>
      <w:r w:rsidRPr="006B76F7">
        <w:rPr>
          <w:lang w:val="en-US"/>
        </w:rPr>
        <w:t>olve the problem.</w:t>
      </w:r>
    </w:p>
    <w:p w:rsidR="00000000" w:rsidRPr="006B76F7" w:rsidRDefault="00010156" w:rsidP="006B76F7">
      <w:pPr>
        <w:numPr>
          <w:ilvl w:val="0"/>
          <w:numId w:val="3"/>
        </w:numPr>
        <w:rPr>
          <w:lang w:val="en-US"/>
        </w:rPr>
      </w:pPr>
      <w:r w:rsidRPr="006B76F7">
        <w:rPr>
          <w:lang w:val="en-US"/>
        </w:rPr>
        <w:t>Make a list of possible solutions. Write down as many solutions as you can, good or not (at least 10).</w:t>
      </w:r>
    </w:p>
    <w:p w:rsidR="00000000" w:rsidRPr="006B76F7" w:rsidRDefault="00010156" w:rsidP="006B76F7">
      <w:pPr>
        <w:numPr>
          <w:ilvl w:val="0"/>
          <w:numId w:val="3"/>
        </w:numPr>
        <w:rPr>
          <w:lang w:val="en-US"/>
        </w:rPr>
      </w:pPr>
      <w:r w:rsidRPr="006B76F7">
        <w:rPr>
          <w:lang w:val="en-US"/>
        </w:rPr>
        <w:t>Sel</w:t>
      </w:r>
      <w:r w:rsidRPr="006B76F7">
        <w:rPr>
          <w:lang w:val="en-US"/>
        </w:rPr>
        <w:t>ect the three most promising solutions. Write down the pros and cons of each solution</w:t>
      </w:r>
    </w:p>
    <w:p w:rsidR="006B76F7" w:rsidRDefault="006B76F7" w:rsidP="006B76F7">
      <w:pPr>
        <w:rPr>
          <w:lang w:val="en-US"/>
        </w:rPr>
      </w:pPr>
      <w:r w:rsidRPr="006B76F7">
        <w:rPr>
          <w:lang w:val="en-US"/>
        </w:rPr>
        <w:t>As a group, decide which solution is the best. Write down which solution you chose and why.</w:t>
      </w:r>
    </w:p>
    <w:p w:rsidR="00DC2AFF" w:rsidRDefault="00DC2AFF" w:rsidP="006B76F7">
      <w:pPr>
        <w:rPr>
          <w:b/>
          <w:lang w:val="en-US"/>
        </w:rPr>
      </w:pPr>
    </w:p>
    <w:p w:rsidR="006B76F7" w:rsidRDefault="006B76F7" w:rsidP="006B76F7">
      <w:pPr>
        <w:rPr>
          <w:b/>
          <w:lang w:val="en-US"/>
        </w:rPr>
      </w:pPr>
      <w:r w:rsidRPr="006B76F7">
        <w:rPr>
          <w:b/>
          <w:lang w:val="en-US"/>
        </w:rPr>
        <w:t>Exercise 3: Conducting a business meeting</w:t>
      </w:r>
    </w:p>
    <w:p w:rsidR="006B76F7" w:rsidRDefault="006B76F7" w:rsidP="006B76F7">
      <w:pPr>
        <w:rPr>
          <w:b/>
          <w:lang w:val="en-US"/>
        </w:rPr>
      </w:pPr>
    </w:p>
    <w:p w:rsidR="006B76F7" w:rsidRPr="006B76F7" w:rsidRDefault="006B76F7" w:rsidP="006B76F7">
      <w:r w:rsidRPr="006B76F7">
        <w:t xml:space="preserve">Form a </w:t>
      </w:r>
      <w:proofErr w:type="spellStart"/>
      <w:r w:rsidRPr="006B76F7">
        <w:t>group</w:t>
      </w:r>
      <w:proofErr w:type="spellEnd"/>
      <w:r w:rsidRPr="006B76F7">
        <w:t xml:space="preserve"> of 4 </w:t>
      </w:r>
      <w:proofErr w:type="spellStart"/>
      <w:r w:rsidRPr="006B76F7">
        <w:t>students</w:t>
      </w:r>
      <w:proofErr w:type="spellEnd"/>
    </w:p>
    <w:p w:rsidR="00000000" w:rsidRPr="006B76F7" w:rsidRDefault="00010156" w:rsidP="006B76F7">
      <w:pPr>
        <w:numPr>
          <w:ilvl w:val="0"/>
          <w:numId w:val="4"/>
        </w:numPr>
      </w:pPr>
      <w:r w:rsidRPr="006B76F7">
        <w:rPr>
          <w:lang w:val="en-US"/>
        </w:rPr>
        <w:t>You’re in a staff meeting and are discussing the main agenda items. Suddenly someone disagrees with another staff member about one of the items. You all express your opinion and talk abo</w:t>
      </w:r>
      <w:r w:rsidRPr="006B76F7">
        <w:rPr>
          <w:lang w:val="en-US"/>
        </w:rPr>
        <w:t xml:space="preserve">ut possible solutions. </w:t>
      </w:r>
      <w:proofErr w:type="spellStart"/>
      <w:r w:rsidRPr="006B76F7">
        <w:t>You</w:t>
      </w:r>
      <w:proofErr w:type="spellEnd"/>
      <w:r w:rsidRPr="006B76F7">
        <w:t xml:space="preserve"> end up </w:t>
      </w:r>
      <w:proofErr w:type="spellStart"/>
      <w:r w:rsidRPr="006B76F7">
        <w:t>settling</w:t>
      </w:r>
      <w:proofErr w:type="spellEnd"/>
      <w:r w:rsidRPr="006B76F7">
        <w:t xml:space="preserve"> </w:t>
      </w:r>
      <w:proofErr w:type="spellStart"/>
      <w:r w:rsidRPr="006B76F7">
        <w:t>for</w:t>
      </w:r>
      <w:proofErr w:type="spellEnd"/>
      <w:r w:rsidRPr="006B76F7">
        <w:t xml:space="preserve"> </w:t>
      </w:r>
      <w:proofErr w:type="spellStart"/>
      <w:r w:rsidRPr="006B76F7">
        <w:t>the</w:t>
      </w:r>
      <w:proofErr w:type="spellEnd"/>
      <w:r w:rsidRPr="006B76F7">
        <w:t xml:space="preserve"> best solution.</w:t>
      </w:r>
    </w:p>
    <w:p w:rsidR="00000000" w:rsidRPr="006B76F7" w:rsidRDefault="00010156" w:rsidP="006B76F7">
      <w:pPr>
        <w:numPr>
          <w:ilvl w:val="0"/>
          <w:numId w:val="4"/>
        </w:numPr>
        <w:rPr>
          <w:lang w:val="en-US"/>
        </w:rPr>
      </w:pPr>
      <w:r w:rsidRPr="006B76F7">
        <w:rPr>
          <w:lang w:val="en-US"/>
        </w:rPr>
        <w:t>Think of possible topics for your agenda and decide which topic will lead to a discussion</w:t>
      </w:r>
    </w:p>
    <w:p w:rsidR="00000000" w:rsidRPr="006B76F7" w:rsidRDefault="00010156" w:rsidP="006B76F7">
      <w:pPr>
        <w:numPr>
          <w:ilvl w:val="0"/>
          <w:numId w:val="4"/>
        </w:numPr>
        <w:rPr>
          <w:lang w:val="en-US"/>
        </w:rPr>
      </w:pPr>
      <w:r w:rsidRPr="006B76F7">
        <w:rPr>
          <w:lang w:val="en-US"/>
        </w:rPr>
        <w:t>Each member notes their opinion (at least 1) on the chosen discussion topic.</w:t>
      </w:r>
    </w:p>
    <w:p w:rsidR="00000000" w:rsidRPr="006B76F7" w:rsidRDefault="00010156" w:rsidP="006B76F7">
      <w:pPr>
        <w:numPr>
          <w:ilvl w:val="0"/>
          <w:numId w:val="4"/>
        </w:numPr>
        <w:rPr>
          <w:lang w:val="en-US"/>
        </w:rPr>
      </w:pPr>
      <w:r w:rsidRPr="006B76F7">
        <w:rPr>
          <w:lang w:val="en-US"/>
        </w:rPr>
        <w:t>Write an agenda for your meeting, including the topic to disagree on.</w:t>
      </w:r>
    </w:p>
    <w:p w:rsidR="00000000" w:rsidRPr="006B76F7" w:rsidRDefault="00010156" w:rsidP="006B76F7">
      <w:pPr>
        <w:numPr>
          <w:ilvl w:val="0"/>
          <w:numId w:val="4"/>
        </w:numPr>
        <w:rPr>
          <w:lang w:val="en-US"/>
        </w:rPr>
      </w:pPr>
      <w:r w:rsidRPr="006B76F7">
        <w:rPr>
          <w:lang w:val="en-US"/>
        </w:rPr>
        <w:t>Select a chairman and a secretary to write the minutes</w:t>
      </w:r>
    </w:p>
    <w:p w:rsidR="00000000" w:rsidRPr="006B76F7" w:rsidRDefault="00010156" w:rsidP="006B76F7">
      <w:pPr>
        <w:numPr>
          <w:ilvl w:val="0"/>
          <w:numId w:val="4"/>
        </w:numPr>
      </w:pPr>
      <w:proofErr w:type="spellStart"/>
      <w:r w:rsidRPr="006B76F7">
        <w:t>Conduct</w:t>
      </w:r>
      <w:proofErr w:type="spellEnd"/>
      <w:r w:rsidRPr="006B76F7">
        <w:t xml:space="preserve"> </w:t>
      </w:r>
      <w:proofErr w:type="spellStart"/>
      <w:r w:rsidRPr="006B76F7">
        <w:t>and</w:t>
      </w:r>
      <w:proofErr w:type="spellEnd"/>
      <w:r w:rsidRPr="006B76F7">
        <w:t xml:space="preserve"> record </w:t>
      </w:r>
      <w:proofErr w:type="spellStart"/>
      <w:r w:rsidRPr="006B76F7">
        <w:t>the</w:t>
      </w:r>
      <w:proofErr w:type="spellEnd"/>
      <w:r w:rsidRPr="006B76F7">
        <w:t xml:space="preserve"> meeting</w:t>
      </w:r>
    </w:p>
    <w:p w:rsidR="00000000" w:rsidRPr="006B76F7" w:rsidRDefault="00010156" w:rsidP="006B76F7">
      <w:pPr>
        <w:numPr>
          <w:ilvl w:val="0"/>
          <w:numId w:val="4"/>
        </w:numPr>
        <w:rPr>
          <w:lang w:val="en-US"/>
        </w:rPr>
      </w:pPr>
      <w:r w:rsidRPr="006B76F7">
        <w:rPr>
          <w:lang w:val="en-US"/>
        </w:rPr>
        <w:t>When you come to the topic that leads to a discussion, everyone states at least 1 opinion and 1 solution.</w:t>
      </w:r>
    </w:p>
    <w:p w:rsidR="00000000" w:rsidRPr="006B76F7" w:rsidRDefault="00010156" w:rsidP="006B76F7">
      <w:pPr>
        <w:numPr>
          <w:ilvl w:val="0"/>
          <w:numId w:val="4"/>
        </w:numPr>
        <w:rPr>
          <w:lang w:val="en-US"/>
        </w:rPr>
      </w:pPr>
      <w:r w:rsidRPr="006B76F7">
        <w:rPr>
          <w:lang w:val="en-US"/>
        </w:rPr>
        <w:t>Together, select the best solution to the topic.</w:t>
      </w:r>
    </w:p>
    <w:p w:rsidR="006B76F7" w:rsidRPr="00010156" w:rsidRDefault="00010156" w:rsidP="006B76F7">
      <w:pPr>
        <w:numPr>
          <w:ilvl w:val="0"/>
          <w:numId w:val="4"/>
        </w:numPr>
      </w:pPr>
      <w:r w:rsidRPr="006B76F7">
        <w:t xml:space="preserve">End </w:t>
      </w:r>
      <w:proofErr w:type="spellStart"/>
      <w:r w:rsidRPr="006B76F7">
        <w:t>the</w:t>
      </w:r>
      <w:proofErr w:type="spellEnd"/>
      <w:r w:rsidRPr="006B76F7">
        <w:t xml:space="preserve"> meeting.</w:t>
      </w:r>
      <w:bookmarkStart w:id="0" w:name="_GoBack"/>
      <w:bookmarkEnd w:id="0"/>
    </w:p>
    <w:sectPr w:rsidR="006B76F7" w:rsidRPr="00010156" w:rsidSect="00671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7093"/>
    <w:multiLevelType w:val="hybridMultilevel"/>
    <w:tmpl w:val="037ACD68"/>
    <w:lvl w:ilvl="0" w:tplc="B29C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AB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41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0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2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62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0B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E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2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562141"/>
    <w:multiLevelType w:val="hybridMultilevel"/>
    <w:tmpl w:val="D9DC661E"/>
    <w:lvl w:ilvl="0" w:tplc="17D0E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A3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0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8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43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E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4E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3435B7"/>
    <w:multiLevelType w:val="hybridMultilevel"/>
    <w:tmpl w:val="D7264D7A"/>
    <w:lvl w:ilvl="0" w:tplc="C68A1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2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EB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41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6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A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0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6F7209"/>
    <w:multiLevelType w:val="hybridMultilevel"/>
    <w:tmpl w:val="1ABAC25C"/>
    <w:lvl w:ilvl="0" w:tplc="C6B22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A03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B8A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E4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41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EA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0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4C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E5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012B5"/>
    <w:multiLevelType w:val="hybridMultilevel"/>
    <w:tmpl w:val="A080D956"/>
    <w:lvl w:ilvl="0" w:tplc="5156B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0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8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6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85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A3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8E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E5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6A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3C6F77"/>
    <w:multiLevelType w:val="hybridMultilevel"/>
    <w:tmpl w:val="DB48F212"/>
    <w:lvl w:ilvl="0" w:tplc="2E784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66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5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A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A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A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2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F7"/>
    <w:rsid w:val="00010156"/>
    <w:rsid w:val="0020425D"/>
    <w:rsid w:val="00671982"/>
    <w:rsid w:val="00675CBF"/>
    <w:rsid w:val="006B76F7"/>
    <w:rsid w:val="008B5CD9"/>
    <w:rsid w:val="00C12D30"/>
    <w:rsid w:val="00DC2AFF"/>
    <w:rsid w:val="00E2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E7387"/>
  <w14:defaultImageDpi w14:val="32767"/>
  <w15:chartTrackingRefBased/>
  <w15:docId w15:val="{CCD6AB5B-CBEF-1A48-A087-96B58CE1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1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4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2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3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8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5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6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2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38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9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4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4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480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3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6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3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2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3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9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6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1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7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0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1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12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3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531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keunen</dc:creator>
  <cp:keywords/>
  <dc:description/>
  <cp:lastModifiedBy>nathalie keunen</cp:lastModifiedBy>
  <cp:revision>3</cp:revision>
  <dcterms:created xsi:type="dcterms:W3CDTF">2020-11-18T13:31:00Z</dcterms:created>
  <dcterms:modified xsi:type="dcterms:W3CDTF">2020-11-18T13:45:00Z</dcterms:modified>
</cp:coreProperties>
</file>